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C3B" w:rsidRPr="00EF0CBC" w:rsidRDefault="000C62EA" w:rsidP="00630E66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iCs/>
          <w:sz w:val="28"/>
          <w:szCs w:val="28"/>
        </w:rPr>
      </w:pPr>
      <w:r w:rsidRPr="00EF0CBC">
        <w:rPr>
          <w:rStyle w:val="FontStyle45"/>
          <w:rFonts w:ascii="Arial" w:hAnsi="Arial" w:cs="Arial"/>
          <w:bCs/>
          <w:iCs/>
          <w:sz w:val="28"/>
          <w:szCs w:val="28"/>
        </w:rPr>
        <w:t>LEGĂTURA COVALENTĂ COORDIN</w:t>
      </w:r>
      <w:r w:rsidR="00AE35A5" w:rsidRPr="00EF0CBC">
        <w:rPr>
          <w:rStyle w:val="FontStyle45"/>
          <w:rFonts w:ascii="Arial" w:hAnsi="Arial" w:cs="Arial"/>
          <w:bCs/>
          <w:iCs/>
          <w:sz w:val="28"/>
          <w:szCs w:val="28"/>
        </w:rPr>
        <w:t>A</w:t>
      </w:r>
      <w:r w:rsidRPr="00EF0CBC">
        <w:rPr>
          <w:rStyle w:val="FontStyle45"/>
          <w:rFonts w:ascii="Arial" w:hAnsi="Arial" w:cs="Arial"/>
          <w:bCs/>
          <w:iCs/>
          <w:sz w:val="28"/>
          <w:szCs w:val="28"/>
        </w:rPr>
        <w:t>TIVĂ</w:t>
      </w:r>
    </w:p>
    <w:p w:rsidR="00513A4C" w:rsidRPr="00EF0CBC" w:rsidRDefault="00513A4C" w:rsidP="00630E66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sz w:val="24"/>
          <w:szCs w:val="24"/>
        </w:rPr>
      </w:pPr>
    </w:p>
    <w:p w:rsidR="000C62EA" w:rsidRPr="00EF0CBC" w:rsidRDefault="00232028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>
        <w:rPr>
          <w:rStyle w:val="FontStyle45"/>
          <w:rFonts w:ascii="Arial" w:hAnsi="Arial" w:cs="Arial"/>
          <w:sz w:val="24"/>
          <w:szCs w:val="24"/>
        </w:rPr>
        <w:t>În molecula de amoniac (NH3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>), atomul de azot pune în comun cei trei electroni necupla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 xml:space="preserve">i de pe ultimul strat, cu trei atomi de hidrogen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 xml:space="preserve">i se formează trei legături covalente simple polare. </w:t>
      </w:r>
      <w:r w:rsidR="00630E66" w:rsidRPr="00EF0CBC">
        <w:rPr>
          <w:rStyle w:val="FontStyle45"/>
          <w:rFonts w:ascii="Arial" w:hAnsi="Arial" w:cs="Arial"/>
          <w:sz w:val="24"/>
          <w:szCs w:val="24"/>
        </w:rPr>
        <w:t xml:space="preserve">[...] 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>Atomul de azot din amoniac mai are, în stratul de valen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>ă, o pereche de electroni neparticipan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="000C62EA" w:rsidRPr="00EF0CBC">
        <w:rPr>
          <w:rStyle w:val="FontStyle45"/>
          <w:rFonts w:ascii="Arial" w:hAnsi="Arial" w:cs="Arial"/>
          <w:sz w:val="24"/>
          <w:szCs w:val="24"/>
        </w:rPr>
        <w:t>i la legătură care poate fixa ionul H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>+ desprins, de exemplu, din mol</w:t>
      </w:r>
      <w:r w:rsidR="002C0566" w:rsidRPr="00EF0CBC">
        <w:rPr>
          <w:rStyle w:val="FontStyle45"/>
          <w:rFonts w:ascii="Arial" w:hAnsi="Arial" w:cs="Arial"/>
          <w:sz w:val="24"/>
          <w:szCs w:val="24"/>
        </w:rPr>
        <w:t>e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>cula acidului clorhidric.</w:t>
      </w:r>
      <w:r w:rsidR="00AD104B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>[…]</w:t>
      </w:r>
    </w:p>
    <w:p w:rsidR="009C4ECA" w:rsidRPr="00EF0CBC" w:rsidRDefault="00232028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>
        <w:rPr>
          <w:rStyle w:val="FontStyle45"/>
          <w:rFonts w:ascii="Arial" w:hAnsi="Arial" w:cs="Arial"/>
          <w:sz w:val="24"/>
          <w:szCs w:val="24"/>
        </w:rPr>
        <w:t>În noua legătură covalentă N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>–H, electronii pu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>i în comun provin de la atomul de azot. Atomul de azot este donorul de electroni, iar ionul de hidrogen este acceptorul de electroni.</w:t>
      </w:r>
      <w:r w:rsidR="00AD104B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9C4ECA" w:rsidRPr="00EF0CBC">
        <w:rPr>
          <w:rStyle w:val="FontStyle45"/>
          <w:rFonts w:ascii="Arial" w:hAnsi="Arial" w:cs="Arial"/>
          <w:sz w:val="24"/>
          <w:szCs w:val="24"/>
        </w:rPr>
        <w:t>[…]</w:t>
      </w:r>
    </w:p>
    <w:p w:rsidR="009C4ECA" w:rsidRPr="00EF0CBC" w:rsidRDefault="009C4ECA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Legătura covalentă coordinativă este legătura covalentă în care electronii pu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în comun provin de la un singur atom. Atomul care pune în comun perechea de electroni se nume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te donor de electroni, iar celălalt atom care nu participă cu electroni la formarea legăturii se nume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te acceptor de electroni.</w:t>
      </w:r>
      <w:r w:rsidR="00AD104B">
        <w:rPr>
          <w:rStyle w:val="FontStyle45"/>
          <w:rFonts w:ascii="Arial" w:hAnsi="Arial" w:cs="Arial"/>
          <w:sz w:val="24"/>
          <w:szCs w:val="24"/>
        </w:rPr>
        <w:t xml:space="preserve"> […]</w:t>
      </w:r>
    </w:p>
    <w:p w:rsidR="009C4ECA" w:rsidRPr="00EF0CBC" w:rsidRDefault="009C4ECA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 xml:space="preserve">Orbitalul molecular de legătură al legăturii covalente coordinative N </w:t>
      </w:r>
      <w:r w:rsidRPr="00EF0CBC">
        <w:rPr>
          <w:rStyle w:val="FontStyle45"/>
          <w:rFonts w:ascii="Arial" w:hAnsi="Arial" w:cs="Arial"/>
          <w:sz w:val="24"/>
          <w:szCs w:val="24"/>
        </w:rPr>
        <w:sym w:font="Wingdings" w:char="F0E0"/>
      </w:r>
      <w:r w:rsidRPr="00EF0CBC">
        <w:rPr>
          <w:rStyle w:val="FontStyle45"/>
          <w:rFonts w:ascii="Arial" w:hAnsi="Arial" w:cs="Arial"/>
          <w:sz w:val="24"/>
          <w:szCs w:val="24"/>
        </w:rPr>
        <w:t>H se formează prin întrepătrunderea orbitalului dielectronic</w:t>
      </w:r>
      <w:r w:rsidR="008859A8" w:rsidRPr="00EF0CBC">
        <w:rPr>
          <w:rStyle w:val="FontStyle45"/>
          <w:rFonts w:ascii="Arial" w:hAnsi="Arial" w:cs="Arial"/>
          <w:sz w:val="24"/>
          <w:szCs w:val="24"/>
        </w:rPr>
        <w:t xml:space="preserve"> al atomului de azot cu orbitalul 1s neocupat al ionului  H+</w:t>
      </w:r>
      <w:r w:rsidR="00AD104B">
        <w:rPr>
          <w:rStyle w:val="FontStyle45"/>
          <w:rFonts w:ascii="Arial" w:hAnsi="Arial" w:cs="Arial"/>
          <w:sz w:val="24"/>
          <w:szCs w:val="24"/>
        </w:rPr>
        <w:t>.</w:t>
      </w:r>
    </w:p>
    <w:p w:rsidR="000C62EA" w:rsidRPr="00EF0CBC" w:rsidRDefault="00071B20" w:rsidP="00630E66">
      <w:pPr>
        <w:pStyle w:val="Style9"/>
        <w:widowControl/>
        <w:spacing w:before="60" w:line="240" w:lineRule="auto"/>
        <w:ind w:firstLine="0"/>
        <w:rPr>
          <w:rStyle w:val="FontStyle45"/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314700" cy="3314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8C0" w:rsidRPr="00EF0CBC" w:rsidRDefault="00E838C0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 xml:space="preserve">Legătura covalentă coordinativă apare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in unii compu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ai metalelor, numi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 combina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ii complexe</w:t>
      </w:r>
      <w:r w:rsidR="00AD104B">
        <w:rPr>
          <w:rStyle w:val="FontStyle45"/>
          <w:rFonts w:ascii="Arial" w:hAnsi="Arial" w:cs="Arial"/>
          <w:sz w:val="24"/>
          <w:szCs w:val="24"/>
        </w:rPr>
        <w:t>.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 […]</w:t>
      </w:r>
    </w:p>
    <w:p w:rsidR="00E838C0" w:rsidRPr="00EF0CBC" w:rsidRDefault="00E838C0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Denumirea unei combina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ii complexe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ine seama de structura ei. Dacă ionul central este un cation (ion pozitiv), denumirea combina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iei complexe se stabile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te după regula: </w:t>
      </w:r>
      <w:r w:rsidR="008560A5" w:rsidRPr="00EF0CBC">
        <w:rPr>
          <w:rStyle w:val="FontStyle45"/>
          <w:rFonts w:ascii="Arial" w:hAnsi="Arial" w:cs="Arial"/>
          <w:sz w:val="24"/>
          <w:szCs w:val="24"/>
        </w:rPr>
        <w:t>n</w:t>
      </w:r>
      <w:r w:rsidRPr="00EF0CBC">
        <w:rPr>
          <w:rStyle w:val="FontStyle45"/>
          <w:rFonts w:ascii="Arial" w:hAnsi="Arial" w:cs="Arial"/>
          <w:sz w:val="24"/>
          <w:szCs w:val="24"/>
        </w:rPr>
        <w:t>umele ionului care neutralizează sarcina ionului complex + de + numărul particulelor de ligand + numele ligandului + numele metalului central + valen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a metalului</w:t>
      </w:r>
      <w:r w:rsidR="003074AB" w:rsidRPr="00EF0CBC">
        <w:rPr>
          <w:rStyle w:val="FontStyle45"/>
          <w:rFonts w:ascii="Arial" w:hAnsi="Arial" w:cs="Arial"/>
          <w:sz w:val="24"/>
          <w:szCs w:val="24"/>
        </w:rPr>
        <w:t>[…]</w:t>
      </w:r>
    </w:p>
    <w:p w:rsidR="00AA2A1D" w:rsidRPr="00EF0CBC" w:rsidRDefault="00AA2A1D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Dacă ionul complex este un anion (ion negativ), denumirea combina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iei complexe se stabile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te după regula:</w:t>
      </w:r>
      <w:r w:rsidR="00232028">
        <w:rPr>
          <w:rStyle w:val="FontStyle45"/>
          <w:rFonts w:ascii="Arial" w:hAnsi="Arial" w:cs="Arial"/>
          <w:sz w:val="24"/>
          <w:szCs w:val="24"/>
        </w:rPr>
        <w:t xml:space="preserve"> n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umărul de particule de ligand + numele ligandului + </w:t>
      </w:r>
      <w:r w:rsidR="00232028">
        <w:rPr>
          <w:rStyle w:val="FontStyle45"/>
          <w:rFonts w:ascii="Arial" w:hAnsi="Arial" w:cs="Arial"/>
          <w:sz w:val="24"/>
          <w:szCs w:val="24"/>
        </w:rPr>
        <w:t>cuvânt terminat în “at” derivat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 din numele metalului central + valen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a metalului + de + numele cationului[…]</w:t>
      </w:r>
    </w:p>
    <w:p w:rsidR="00AA2A1D" w:rsidRPr="00EF0CBC" w:rsidRDefault="00AA2A1D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lastRenderedPageBreak/>
        <w:t xml:space="preserve">Legătura ionică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legătura covalentă sunt legături chimice puternice. Ele se stabilesc între atomi prin intermediul electronilor de valen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ă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influen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ează principalele proprietă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i fizice 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chimice ale substan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elor.</w:t>
      </w:r>
    </w:p>
    <w:p w:rsidR="008315DA" w:rsidRPr="00EF0CBC" w:rsidRDefault="00B93A44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Ap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l</w:t>
      </w:r>
      <w:r w:rsidRPr="00EF0CBC">
        <w:rPr>
          <w:rStyle w:val="FontStyle45"/>
          <w:rFonts w:ascii="Arial" w:hAnsi="Arial" w:cs="Arial"/>
          <w:sz w:val="24"/>
          <w:szCs w:val="24"/>
        </w:rPr>
        <w:t>ica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sz w:val="24"/>
          <w:szCs w:val="24"/>
        </w:rPr>
        <w:t>ii:</w:t>
      </w:r>
    </w:p>
    <w:p w:rsidR="00C4092F" w:rsidRPr="00EF0CBC" w:rsidRDefault="00B93A44" w:rsidP="00630E66">
      <w:pPr>
        <w:pStyle w:val="Heading3"/>
        <w:numPr>
          <w:ilvl w:val="0"/>
          <w:numId w:val="23"/>
        </w:numPr>
        <w:spacing w:before="60" w:after="0"/>
        <w:ind w:left="1701" w:hanging="261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Se consideră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AD104B">
        <w:rPr>
          <w:rStyle w:val="FontStyle45"/>
          <w:rFonts w:ascii="Arial" w:hAnsi="Arial" w:cs="Arial"/>
          <w:b w:val="0"/>
          <w:bCs w:val="0"/>
          <w:sz w:val="24"/>
          <w:szCs w:val="24"/>
        </w:rPr>
        <w:t>a A cu masa mo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lară 34g/mol 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compozi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ia procentuală 91,17%P 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i 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8,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82%H</w:t>
      </w:r>
      <w:r w:rsidR="00232028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872549" w:rsidRPr="00EF0CBC" w:rsidRDefault="00B93A44" w:rsidP="00C3005E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Determina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formula chimică a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ei A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872549" w:rsidRPr="00EF0CBC" w:rsidRDefault="00B93A44" w:rsidP="00C3005E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Reprezenta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legăturile chimice din molecula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ei A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872549" w:rsidRPr="00EF0CBC" w:rsidRDefault="00B93A44" w:rsidP="00C3005E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Indica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tipul interac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iunii intermoleculare ce se stabile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te între moleculele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ei A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C4092F" w:rsidRPr="00EF0CBC" w:rsidRDefault="00B93A44" w:rsidP="001678F2">
      <w:pPr>
        <w:pStyle w:val="Heading3"/>
        <w:numPr>
          <w:ilvl w:val="0"/>
          <w:numId w:val="23"/>
        </w:numPr>
        <w:spacing w:before="60" w:after="0"/>
        <w:ind w:left="1701" w:hanging="261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sz w:val="24"/>
          <w:szCs w:val="24"/>
        </w:rPr>
        <w:t>Alege</w:t>
      </w:r>
      <w:r w:rsidR="001647E5" w:rsidRPr="00EF0CBC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t>i variantele corecte.</w:t>
      </w:r>
    </w:p>
    <w:p w:rsidR="001678F2" w:rsidRPr="00EF0CBC" w:rsidRDefault="00B93A44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Intera</w:t>
      </w:r>
      <w:r w:rsidR="003074A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iunile intermolecular</w:t>
      </w:r>
      <w:r w:rsidR="00232028">
        <w:rPr>
          <w:rStyle w:val="FontStyle45"/>
          <w:rFonts w:ascii="Arial" w:hAnsi="Arial" w:cs="Arial"/>
          <w:b w:val="0"/>
          <w:bCs w:val="0"/>
          <w:sz w:val="24"/>
          <w:szCs w:val="24"/>
        </w:rPr>
        <w:t>e se stabilesc între atomii gaz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elor nobile 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sau moleculele altor substan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e/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atomii nemetalelor</w:t>
      </w:r>
      <w:r w:rsidR="00AE35A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1678F2" w:rsidRPr="00EF0CBC" w:rsidRDefault="00B93A44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Legătura de hidrogen este cea mai slabă/puternică interac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iune intermoleculară</w:t>
      </w:r>
      <w:r w:rsidR="00AE35A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6A111E" w:rsidRPr="00EF0CBC" w:rsidRDefault="00AE35A5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Legătura de hidrogen este mai slabă/puternică decât legătura covalentă.</w:t>
      </w:r>
    </w:p>
    <w:p w:rsidR="00AE35A5" w:rsidRPr="00EF0CBC" w:rsidRDefault="00AE35A5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Între moleculele de apă se exercită numai legături de hidrogen/toate tipurile de interac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</w:t>
      </w:r>
      <w:r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intermoleculare.</w:t>
      </w:r>
    </w:p>
    <w:p w:rsidR="00C4092F" w:rsidRPr="00EF0CBC" w:rsidRDefault="004F77BE" w:rsidP="001678F2">
      <w:pPr>
        <w:pStyle w:val="Heading3"/>
        <w:numPr>
          <w:ilvl w:val="0"/>
          <w:numId w:val="23"/>
        </w:numPr>
        <w:spacing w:before="60" w:after="0"/>
        <w:ind w:left="1701" w:hanging="261"/>
        <w:jc w:val="both"/>
        <w:rPr>
          <w:rStyle w:val="FontStyle45"/>
          <w:rFonts w:ascii="Arial" w:hAnsi="Arial" w:cs="Arial"/>
          <w:b w:val="0"/>
          <w:sz w:val="24"/>
          <w:szCs w:val="24"/>
        </w:rPr>
      </w:pPr>
      <w:r w:rsidRPr="00EF0CBC">
        <w:rPr>
          <w:rStyle w:val="FontStyle45"/>
          <w:rFonts w:ascii="Arial" w:hAnsi="Arial" w:cs="Arial"/>
          <w:b w:val="0"/>
          <w:sz w:val="24"/>
          <w:szCs w:val="24"/>
        </w:rPr>
        <w:t>Referitor la substan</w:t>
      </w:r>
      <w:r w:rsidR="001647E5" w:rsidRPr="00EF0CBC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ele</w:t>
      </w:r>
      <w:r w:rsidR="00AF148B" w:rsidRPr="00EF0CBC">
        <w:rPr>
          <w:rStyle w:val="FontStyle45"/>
          <w:rFonts w:ascii="Arial" w:hAnsi="Arial" w:cs="Arial"/>
          <w:b w:val="0"/>
          <w:sz w:val="24"/>
          <w:szCs w:val="24"/>
        </w:rPr>
        <w:t xml:space="preserve">: 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H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softHyphen/>
      </w:r>
      <w:r w:rsidR="00232028" w:rsidRPr="00232028">
        <w:rPr>
          <w:rStyle w:val="FontStyle45"/>
          <w:rFonts w:ascii="Arial" w:hAnsi="Arial" w:cs="Arial"/>
          <w:b w:val="0"/>
          <w:sz w:val="24"/>
          <w:szCs w:val="24"/>
          <w:vertAlign w:val="subscript"/>
        </w:rPr>
        <w:t>2</w:t>
      </w:r>
      <w:r w:rsidR="00AF148B" w:rsidRPr="00EF0CBC">
        <w:rPr>
          <w:rStyle w:val="FontStyle45"/>
          <w:rFonts w:ascii="Arial" w:hAnsi="Arial" w:cs="Arial"/>
          <w:b w:val="0"/>
          <w:sz w:val="24"/>
          <w:szCs w:val="24"/>
        </w:rPr>
        <w:t>O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t xml:space="preserve"> 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(apă), CH</w:t>
      </w:r>
      <w:r w:rsidRPr="00232028">
        <w:rPr>
          <w:rStyle w:val="FontStyle45"/>
          <w:rFonts w:ascii="Arial" w:hAnsi="Arial" w:cs="Arial"/>
          <w:b w:val="0"/>
          <w:sz w:val="24"/>
          <w:szCs w:val="24"/>
          <w:vertAlign w:val="subscript"/>
        </w:rPr>
        <w:t>4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t xml:space="preserve"> 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(metan)</w:t>
      </w:r>
      <w:r w:rsidR="00AF148B" w:rsidRPr="00EF0CBC">
        <w:rPr>
          <w:rStyle w:val="FontStyle45"/>
          <w:rFonts w:ascii="Arial" w:hAnsi="Arial" w:cs="Arial"/>
          <w:b w:val="0"/>
          <w:sz w:val="24"/>
          <w:szCs w:val="24"/>
        </w:rPr>
        <w:t>,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 xml:space="preserve"> H</w:t>
      </w:r>
      <w:r w:rsidRPr="00232028">
        <w:rPr>
          <w:rStyle w:val="FontStyle45"/>
          <w:rFonts w:ascii="Arial" w:hAnsi="Arial" w:cs="Arial"/>
          <w:b w:val="0"/>
          <w:sz w:val="24"/>
          <w:szCs w:val="24"/>
          <w:vertAlign w:val="subscript"/>
        </w:rPr>
        <w:t>2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S</w:t>
      </w:r>
      <w:r w:rsidR="00232028">
        <w:rPr>
          <w:rStyle w:val="FontStyle45"/>
          <w:rFonts w:ascii="Arial" w:hAnsi="Arial" w:cs="Arial"/>
          <w:b w:val="0"/>
          <w:sz w:val="24"/>
          <w:szCs w:val="24"/>
        </w:rPr>
        <w:t xml:space="preserve"> 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(acid sulfhidric)  sunt corecte afirma</w:t>
      </w:r>
      <w:r w:rsidR="001647E5" w:rsidRPr="00EF0CBC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EF0CBC">
        <w:rPr>
          <w:rStyle w:val="FontStyle45"/>
          <w:rFonts w:ascii="Arial" w:hAnsi="Arial" w:cs="Arial"/>
          <w:b w:val="0"/>
          <w:sz w:val="24"/>
          <w:szCs w:val="24"/>
        </w:rPr>
        <w:t>iile :</w:t>
      </w:r>
    </w:p>
    <w:p w:rsidR="004F77BE" w:rsidRPr="00EF0CBC" w:rsidRDefault="00232028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>
        <w:rPr>
          <w:rStyle w:val="FontStyle45"/>
          <w:rFonts w:ascii="Arial" w:hAnsi="Arial" w:cs="Arial"/>
          <w:b w:val="0"/>
          <w:bCs w:val="0"/>
          <w:sz w:val="24"/>
          <w:szCs w:val="24"/>
        </w:rPr>
        <w:t>l</w:t>
      </w:r>
      <w:r w:rsidR="004F77BE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egăturile H-nemetal sunt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legături covalente polare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;</w:t>
      </w:r>
    </w:p>
    <w:p w:rsidR="008C2DE6" w:rsidRPr="00EF0CBC" w:rsidRDefault="00232028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>
        <w:rPr>
          <w:rStyle w:val="FontStyle45"/>
          <w:rFonts w:ascii="Arial" w:hAnsi="Arial" w:cs="Arial"/>
          <w:b w:val="0"/>
          <w:bCs w:val="0"/>
          <w:sz w:val="24"/>
          <w:szCs w:val="24"/>
        </w:rPr>
        <w:t>t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oate</w:t>
      </w:r>
      <w:r w:rsidR="008560A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trei au molecule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nepolare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;</w:t>
      </w:r>
    </w:p>
    <w:p w:rsidR="00C4092F" w:rsidRPr="00EF0CBC" w:rsidRDefault="00232028" w:rsidP="001678F2">
      <w:pPr>
        <w:pStyle w:val="Heading3"/>
        <w:numPr>
          <w:ilvl w:val="1"/>
          <w:numId w:val="23"/>
        </w:numPr>
        <w:spacing w:before="60" w:after="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>
        <w:rPr>
          <w:rStyle w:val="FontStyle45"/>
          <w:rFonts w:ascii="Arial" w:hAnsi="Arial" w:cs="Arial"/>
          <w:b w:val="0"/>
          <w:bCs w:val="0"/>
          <w:sz w:val="24"/>
          <w:szCs w:val="24"/>
        </w:rPr>
        <w:t>î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ntre moleculele lor se exercită acelea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 tipuri de interac</w:t>
      </w:r>
      <w:r w:rsidR="001647E5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8C2DE6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iuni intermoleculare</w:t>
      </w:r>
      <w:r w:rsidR="00AF148B" w:rsidRPr="00EF0CBC">
        <w:rPr>
          <w:rStyle w:val="FontStyle45"/>
          <w:rFonts w:ascii="Arial" w:hAnsi="Arial" w:cs="Arial"/>
          <w:b w:val="0"/>
          <w:bCs w:val="0"/>
          <w:sz w:val="24"/>
          <w:szCs w:val="24"/>
        </w:rPr>
        <w:t>;</w:t>
      </w:r>
    </w:p>
    <w:p w:rsidR="00140E41" w:rsidRPr="00EF0CBC" w:rsidRDefault="008C2DE6" w:rsidP="00630E66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EF0CBC">
        <w:rPr>
          <w:rStyle w:val="FontStyle45"/>
          <w:rFonts w:ascii="Arial" w:hAnsi="Arial" w:cs="Arial"/>
          <w:sz w:val="24"/>
          <w:szCs w:val="24"/>
        </w:rPr>
        <w:t>Analizând datele din tabelul de mai jos, se observă că hidrurile elementelor din perioada 2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 xml:space="preserve"> (NH</w:t>
      </w:r>
      <w:r w:rsidR="00A056A1" w:rsidRPr="00232028">
        <w:rPr>
          <w:rStyle w:val="FontStyle45"/>
          <w:rFonts w:ascii="Arial" w:hAnsi="Arial" w:cs="Arial"/>
          <w:sz w:val="24"/>
          <w:szCs w:val="24"/>
          <w:vertAlign w:val="subscript"/>
        </w:rPr>
        <w:t>3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,</w:t>
      </w:r>
      <w:r w:rsidR="007E6CEE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H</w:t>
      </w:r>
      <w:r w:rsidR="00A056A1" w:rsidRPr="00232028">
        <w:rPr>
          <w:rStyle w:val="FontStyle45"/>
          <w:rFonts w:ascii="Arial" w:hAnsi="Arial" w:cs="Arial"/>
          <w:sz w:val="24"/>
          <w:szCs w:val="24"/>
          <w:vertAlign w:val="subscript"/>
        </w:rPr>
        <w:t>2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O, HF)</w:t>
      </w:r>
      <w:r w:rsidRPr="00EF0CBC">
        <w:rPr>
          <w:rStyle w:val="FontStyle45"/>
          <w:rFonts w:ascii="Arial" w:hAnsi="Arial" w:cs="Arial"/>
          <w:sz w:val="24"/>
          <w:szCs w:val="24"/>
        </w:rPr>
        <w:t xml:space="preserve"> au punctele de fierbere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EF0CBC">
        <w:rPr>
          <w:rStyle w:val="FontStyle45"/>
          <w:rFonts w:ascii="Arial" w:hAnsi="Arial" w:cs="Arial"/>
          <w:sz w:val="24"/>
          <w:szCs w:val="24"/>
        </w:rPr>
        <w:t>mult mai mari decât hidrurile elementelor din perioada 3</w:t>
      </w:r>
      <w:r w:rsidR="007E6CEE">
        <w:rPr>
          <w:rStyle w:val="FontStyle45"/>
          <w:rFonts w:ascii="Arial" w:hAnsi="Arial" w:cs="Arial"/>
          <w:sz w:val="24"/>
          <w:szCs w:val="24"/>
        </w:rPr>
        <w:t xml:space="preserve"> (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PH</w:t>
      </w:r>
      <w:r w:rsidR="00A056A1" w:rsidRPr="00232028">
        <w:rPr>
          <w:rStyle w:val="FontStyle45"/>
          <w:rFonts w:ascii="Arial" w:hAnsi="Arial" w:cs="Arial"/>
          <w:sz w:val="24"/>
          <w:szCs w:val="24"/>
          <w:vertAlign w:val="subscript"/>
        </w:rPr>
        <w:t>3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, H</w:t>
      </w:r>
      <w:r w:rsidR="00A056A1" w:rsidRPr="00232028">
        <w:rPr>
          <w:rStyle w:val="FontStyle45"/>
          <w:rFonts w:ascii="Arial" w:hAnsi="Arial" w:cs="Arial"/>
          <w:sz w:val="24"/>
          <w:szCs w:val="24"/>
          <w:vertAlign w:val="subscript"/>
        </w:rPr>
        <w:t>2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S,</w:t>
      </w:r>
      <w:r w:rsidR="007E6CEE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A056A1" w:rsidRPr="00EF0CBC">
        <w:rPr>
          <w:rStyle w:val="FontStyle45"/>
          <w:rFonts w:ascii="Arial" w:hAnsi="Arial" w:cs="Arial"/>
          <w:sz w:val="24"/>
          <w:szCs w:val="24"/>
        </w:rPr>
        <w:t>HCI)</w:t>
      </w:r>
      <w:r w:rsidRPr="00EF0CBC">
        <w:rPr>
          <w:rStyle w:val="FontStyle45"/>
          <w:rFonts w:ascii="Arial" w:hAnsi="Arial" w:cs="Arial"/>
          <w:sz w:val="24"/>
          <w:szCs w:val="24"/>
        </w:rPr>
        <w:t>, de</w:t>
      </w:r>
      <w:r w:rsidR="001647E5" w:rsidRPr="00EF0CBC">
        <w:rPr>
          <w:rStyle w:val="FontStyle45"/>
          <w:rFonts w:ascii="Arial" w:hAnsi="Arial" w:cs="Arial"/>
          <w:sz w:val="24"/>
          <w:szCs w:val="24"/>
        </w:rPr>
        <w:t>ş</w:t>
      </w:r>
      <w:r w:rsidRPr="00EF0CBC">
        <w:rPr>
          <w:rStyle w:val="FontStyle45"/>
          <w:rFonts w:ascii="Arial" w:hAnsi="Arial" w:cs="Arial"/>
          <w:sz w:val="24"/>
          <w:szCs w:val="24"/>
        </w:rPr>
        <w:t>i au mase moleculare mai mici decât acestea</w:t>
      </w:r>
      <w:r w:rsidR="00E505B2" w:rsidRPr="00EF0CBC">
        <w:rPr>
          <w:rStyle w:val="FontStyle45"/>
          <w:rFonts w:ascii="Arial" w:hAnsi="Arial" w:cs="Arial"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5"/>
        <w:gridCol w:w="1802"/>
        <w:gridCol w:w="2513"/>
        <w:gridCol w:w="3211"/>
      </w:tblGrid>
      <w:tr w:rsidR="00E505B2" w:rsidRPr="00E80EA7">
        <w:tc>
          <w:tcPr>
            <w:tcW w:w="685" w:type="pct"/>
          </w:tcPr>
          <w:p w:rsidR="00E505B2" w:rsidRPr="00E80EA7" w:rsidRDefault="00E505B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E80EA7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Nr. crt</w:t>
            </w:r>
          </w:p>
        </w:tc>
        <w:tc>
          <w:tcPr>
            <w:tcW w:w="1033" w:type="pct"/>
          </w:tcPr>
          <w:p w:rsidR="00E505B2" w:rsidRPr="00E80EA7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E80EA7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Substan</w:t>
            </w:r>
            <w:r w:rsidR="001647E5" w:rsidRPr="00E80EA7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ţ</w:t>
            </w:r>
            <w:r w:rsidRPr="00E80EA7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a</w:t>
            </w:r>
          </w:p>
        </w:tc>
        <w:tc>
          <w:tcPr>
            <w:tcW w:w="1441" w:type="pct"/>
          </w:tcPr>
          <w:p w:rsidR="00E505B2" w:rsidRPr="00E80EA7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E80EA7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Punct de fierbere</w:t>
            </w:r>
          </w:p>
        </w:tc>
        <w:tc>
          <w:tcPr>
            <w:tcW w:w="1842" w:type="pct"/>
          </w:tcPr>
          <w:p w:rsidR="00E505B2" w:rsidRPr="00E80EA7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E80EA7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Masa moleculară</w:t>
            </w:r>
          </w:p>
        </w:tc>
      </w:tr>
      <w:tr w:rsidR="00E505B2" w:rsidRPr="00EF0CBC">
        <w:tc>
          <w:tcPr>
            <w:tcW w:w="685" w:type="pct"/>
          </w:tcPr>
          <w:p w:rsidR="00E505B2" w:rsidRPr="00EF0CBC" w:rsidRDefault="00E505B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1033" w:type="pct"/>
          </w:tcPr>
          <w:p w:rsidR="00E505B2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NH</w:t>
            </w:r>
            <w:r w:rsidR="00B60697" w:rsidRPr="00232028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441" w:type="pct"/>
          </w:tcPr>
          <w:p w:rsidR="00E505B2" w:rsidRPr="00AD104B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-77,75</w:t>
            </w:r>
            <w:r w:rsidR="00AD104B"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>o</w:t>
            </w:r>
            <w:r w:rsidR="00AD10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842" w:type="pct"/>
          </w:tcPr>
          <w:p w:rsidR="00E505B2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17</w:t>
            </w:r>
          </w:p>
        </w:tc>
      </w:tr>
      <w:tr w:rsidR="00E505B2" w:rsidRPr="00EF0CBC">
        <w:tc>
          <w:tcPr>
            <w:tcW w:w="685" w:type="pct"/>
          </w:tcPr>
          <w:p w:rsidR="00E505B2" w:rsidRPr="00EF0CBC" w:rsidRDefault="00E505B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1033" w:type="pct"/>
          </w:tcPr>
          <w:p w:rsidR="00E505B2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</w:t>
            </w:r>
            <w:r w:rsidR="00B60697" w:rsidRPr="00232028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bscript"/>
              </w:rPr>
              <w:t>2</w:t>
            </w: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O</w:t>
            </w:r>
          </w:p>
        </w:tc>
        <w:tc>
          <w:tcPr>
            <w:tcW w:w="1441" w:type="pct"/>
          </w:tcPr>
          <w:p w:rsidR="00E505B2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100</w:t>
            </w:r>
            <w:r w:rsidR="00AD104B"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r w:rsidR="00AD10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842" w:type="pct"/>
          </w:tcPr>
          <w:p w:rsidR="00E505B2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18</w:t>
            </w:r>
          </w:p>
        </w:tc>
      </w:tr>
      <w:tr w:rsidR="00E505B2" w:rsidRPr="00EF0CBC">
        <w:tc>
          <w:tcPr>
            <w:tcW w:w="685" w:type="pct"/>
          </w:tcPr>
          <w:p w:rsidR="00E505B2" w:rsidRPr="00EF0CBC" w:rsidRDefault="00E505B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1033" w:type="pct"/>
          </w:tcPr>
          <w:p w:rsidR="00E505B2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HF</w:t>
            </w:r>
          </w:p>
        </w:tc>
        <w:tc>
          <w:tcPr>
            <w:tcW w:w="1441" w:type="pct"/>
          </w:tcPr>
          <w:p w:rsidR="00E505B2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19,5</w:t>
            </w:r>
            <w:r w:rsidR="00AD104B"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r w:rsidR="00AD10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842" w:type="pct"/>
          </w:tcPr>
          <w:p w:rsidR="00E505B2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20</w:t>
            </w:r>
          </w:p>
        </w:tc>
      </w:tr>
      <w:tr w:rsidR="00E505B2" w:rsidRPr="00EF0CBC">
        <w:tc>
          <w:tcPr>
            <w:tcW w:w="685" w:type="pct"/>
          </w:tcPr>
          <w:p w:rsidR="00E505B2" w:rsidRPr="00EF0CBC" w:rsidRDefault="00E505B2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1033" w:type="pct"/>
          </w:tcPr>
          <w:p w:rsidR="00E505B2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PH</w:t>
            </w:r>
            <w:r w:rsidR="00B60697" w:rsidRPr="00232028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441" w:type="pct"/>
          </w:tcPr>
          <w:p w:rsidR="00E505B2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-87,8</w:t>
            </w:r>
            <w:r w:rsidR="00AD104B"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r w:rsidR="00AD10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842" w:type="pct"/>
          </w:tcPr>
          <w:p w:rsidR="00E505B2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34</w:t>
            </w:r>
          </w:p>
        </w:tc>
      </w:tr>
      <w:tr w:rsidR="00792336" w:rsidRPr="00EF0CBC">
        <w:tc>
          <w:tcPr>
            <w:tcW w:w="685" w:type="pct"/>
          </w:tcPr>
          <w:p w:rsidR="00792336" w:rsidRPr="00EF0CBC" w:rsidRDefault="0079233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1033" w:type="pct"/>
          </w:tcPr>
          <w:p w:rsidR="00792336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</w:t>
            </w:r>
            <w:r w:rsidR="00AD104B"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bscript"/>
              </w:rPr>
              <w:t>2</w:t>
            </w: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S</w:t>
            </w:r>
          </w:p>
        </w:tc>
        <w:tc>
          <w:tcPr>
            <w:tcW w:w="1441" w:type="pct"/>
          </w:tcPr>
          <w:p w:rsidR="00792336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-60,5</w:t>
            </w:r>
            <w:r w:rsidR="00AD104B"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r w:rsidR="00AD10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842" w:type="pct"/>
          </w:tcPr>
          <w:p w:rsidR="00792336" w:rsidRPr="00EF0CBC" w:rsidRDefault="008C2DE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34</w:t>
            </w:r>
          </w:p>
        </w:tc>
      </w:tr>
      <w:tr w:rsidR="00792336" w:rsidRPr="00EF0CBC">
        <w:tc>
          <w:tcPr>
            <w:tcW w:w="685" w:type="pct"/>
          </w:tcPr>
          <w:p w:rsidR="00792336" w:rsidRPr="00EF0CBC" w:rsidRDefault="00792336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1033" w:type="pct"/>
          </w:tcPr>
          <w:p w:rsidR="00792336" w:rsidRPr="00EF0CBC" w:rsidRDefault="00B60697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HCI</w:t>
            </w:r>
          </w:p>
        </w:tc>
        <w:tc>
          <w:tcPr>
            <w:tcW w:w="1441" w:type="pct"/>
          </w:tcPr>
          <w:p w:rsidR="00792336" w:rsidRPr="00EF0CBC" w:rsidRDefault="00B60697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-84,5</w:t>
            </w:r>
            <w:r w:rsidR="00AD104B" w:rsidRPr="00AD104B">
              <w:rPr>
                <w:rStyle w:val="FontStyle45"/>
                <w:rFonts w:ascii="Arial" w:hAnsi="Arial" w:cs="Arial"/>
                <w:bCs/>
                <w:sz w:val="24"/>
                <w:szCs w:val="24"/>
                <w:vertAlign w:val="superscript"/>
              </w:rPr>
              <w:t xml:space="preserve"> o</w:t>
            </w:r>
            <w:r w:rsidR="00AD104B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C</w:t>
            </w:r>
          </w:p>
        </w:tc>
        <w:tc>
          <w:tcPr>
            <w:tcW w:w="1842" w:type="pct"/>
          </w:tcPr>
          <w:p w:rsidR="00792336" w:rsidRPr="00EF0CBC" w:rsidRDefault="00B60697" w:rsidP="00831E93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EF0CBC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36,5</w:t>
            </w:r>
          </w:p>
        </w:tc>
      </w:tr>
    </w:tbl>
    <w:p w:rsidR="00240EE3" w:rsidRPr="00EF0CBC" w:rsidRDefault="007E6C50" w:rsidP="00630E66">
      <w:pPr>
        <w:pStyle w:val="Style5"/>
        <w:widowControl/>
        <w:tabs>
          <w:tab w:val="left" w:pos="1459"/>
        </w:tabs>
        <w:spacing w:before="60" w:line="240" w:lineRule="auto"/>
        <w:ind w:firstLine="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EF0CBC">
        <w:rPr>
          <w:rStyle w:val="FontStyle49"/>
          <w:rFonts w:ascii="Arial" w:hAnsi="Arial" w:cs="Arial"/>
          <w:b w:val="0"/>
          <w:sz w:val="24"/>
          <w:szCs w:val="24"/>
        </w:rPr>
        <w:t>(A</w:t>
      </w:r>
      <w:r w:rsidR="00E80EA7">
        <w:rPr>
          <w:rStyle w:val="FontStyle49"/>
          <w:rFonts w:ascii="Arial" w:hAnsi="Arial" w:cs="Arial"/>
          <w:b w:val="0"/>
          <w:sz w:val="24"/>
          <w:szCs w:val="24"/>
        </w:rPr>
        <w:t xml:space="preserve">daptat după </w:t>
      </w:r>
      <w:r w:rsidR="00E80EA7" w:rsidRPr="00E80EA7">
        <w:rPr>
          <w:rStyle w:val="FontStyle49"/>
          <w:rFonts w:ascii="Arial" w:hAnsi="Arial" w:cs="Arial"/>
          <w:b w:val="0"/>
          <w:i/>
          <w:sz w:val="24"/>
          <w:szCs w:val="24"/>
        </w:rPr>
        <w:t>M</w:t>
      </w:r>
      <w:r w:rsidR="00AF148B" w:rsidRPr="00E80EA7">
        <w:rPr>
          <w:rStyle w:val="FontStyle49"/>
          <w:rFonts w:ascii="Arial" w:hAnsi="Arial" w:cs="Arial"/>
          <w:b w:val="0"/>
          <w:i/>
          <w:sz w:val="24"/>
          <w:szCs w:val="24"/>
        </w:rPr>
        <w:t>anual</w:t>
      </w:r>
      <w:r w:rsidR="00E80EA7" w:rsidRPr="00E80EA7">
        <w:rPr>
          <w:rStyle w:val="FontStyle49"/>
          <w:rFonts w:ascii="Arial" w:hAnsi="Arial" w:cs="Arial"/>
          <w:b w:val="0"/>
          <w:i/>
          <w:sz w:val="24"/>
          <w:szCs w:val="24"/>
        </w:rPr>
        <w:t>ul de Chimie,</w:t>
      </w:r>
      <w:r w:rsidR="00AF148B" w:rsidRPr="00E80EA7">
        <w:rPr>
          <w:rStyle w:val="FontStyle49"/>
          <w:rFonts w:ascii="Arial" w:hAnsi="Arial" w:cs="Arial"/>
          <w:b w:val="0"/>
          <w:i/>
          <w:sz w:val="24"/>
          <w:szCs w:val="24"/>
        </w:rPr>
        <w:t xml:space="preserve"> clasa a IX-a</w:t>
      </w:r>
      <w:r w:rsidR="00AF148B" w:rsidRPr="00EF0CBC">
        <w:rPr>
          <w:rStyle w:val="FontStyle49"/>
          <w:rFonts w:ascii="Arial" w:hAnsi="Arial" w:cs="Arial"/>
          <w:b w:val="0"/>
          <w:sz w:val="24"/>
          <w:szCs w:val="24"/>
        </w:rPr>
        <w:t>, Elena Alexandrescu, Viorica Zaharia)</w:t>
      </w:r>
    </w:p>
    <w:sectPr w:rsidR="00240EE3" w:rsidRPr="00EF0CBC" w:rsidSect="007901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1EE" w:rsidRDefault="001521EE" w:rsidP="00421842">
      <w:pPr>
        <w:pStyle w:val="Style9"/>
      </w:pPr>
      <w:r>
        <w:separator/>
      </w:r>
    </w:p>
  </w:endnote>
  <w:endnote w:type="continuationSeparator" w:id="1">
    <w:p w:rsidR="001521EE" w:rsidRDefault="001521EE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EEC" w:rsidRDefault="00365EE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537" w:rsidRPr="00EF5537" w:rsidRDefault="00EF5537" w:rsidP="00AF148B">
    <w:pPr>
      <w:pStyle w:val="Footer"/>
      <w:rPr>
        <w:rFonts w:ascii="Arial" w:hAnsi="Arial" w:cs="Arial"/>
        <w:sz w:val="20"/>
        <w:szCs w:val="20"/>
      </w:rPr>
    </w:pPr>
    <w:r w:rsidRPr="00EF5537">
      <w:rPr>
        <w:rFonts w:ascii="Arial" w:hAnsi="Arial" w:cs="Arial"/>
        <w:sz w:val="20"/>
        <w:szCs w:val="20"/>
      </w:rPr>
      <w:t>Procesare de 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EEC" w:rsidRDefault="00365E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1EE" w:rsidRDefault="001521EE" w:rsidP="00421842">
      <w:pPr>
        <w:pStyle w:val="Style9"/>
      </w:pPr>
      <w:r>
        <w:separator/>
      </w:r>
    </w:p>
  </w:footnote>
  <w:footnote w:type="continuationSeparator" w:id="1">
    <w:p w:rsidR="001521EE" w:rsidRDefault="001521EE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EEC" w:rsidRDefault="00365EE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537" w:rsidRPr="00944CC5" w:rsidRDefault="003F244C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2012</w:t>
    </w:r>
  </w:p>
  <w:p w:rsidR="00EF5537" w:rsidRPr="00944CC5" w:rsidRDefault="00EF5537">
    <w:pPr>
      <w:pStyle w:val="Header"/>
      <w:rPr>
        <w:rFonts w:ascii="Arial" w:hAnsi="Arial" w:cs="Arial"/>
        <w:sz w:val="20"/>
        <w:szCs w:val="20"/>
      </w:rPr>
    </w:pPr>
    <w:r w:rsidRPr="00944CC5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EEC" w:rsidRDefault="00365E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204"/>
        </w:tabs>
        <w:ind w:left="1844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1DE80A7F"/>
    <w:multiLevelType w:val="hybridMultilevel"/>
    <w:tmpl w:val="5456E664"/>
    <w:lvl w:ilvl="0" w:tplc="31109D48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FA652AE"/>
    <w:multiLevelType w:val="multilevel"/>
    <w:tmpl w:val="317A90E2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2F9F263F"/>
    <w:multiLevelType w:val="hybridMultilevel"/>
    <w:tmpl w:val="0F549082"/>
    <w:lvl w:ilvl="0" w:tplc="3B1031F4">
      <w:start w:val="1"/>
      <w:numFmt w:val="lowerLetter"/>
      <w:lvlText w:val="%1)"/>
      <w:lvlJc w:val="left"/>
      <w:pPr>
        <w:ind w:left="2345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6">
    <w:nsid w:val="32965F5D"/>
    <w:multiLevelType w:val="hybridMultilevel"/>
    <w:tmpl w:val="FEC8E65A"/>
    <w:lvl w:ilvl="0" w:tplc="04F0A64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7">
    <w:nsid w:val="42F97AEC"/>
    <w:multiLevelType w:val="hybridMultilevel"/>
    <w:tmpl w:val="161A4516"/>
    <w:lvl w:ilvl="0" w:tplc="32684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3A25661"/>
    <w:multiLevelType w:val="hybridMultilevel"/>
    <w:tmpl w:val="B70A7C08"/>
    <w:lvl w:ilvl="0" w:tplc="D8B6494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0">
    <w:nsid w:val="717B5A9C"/>
    <w:multiLevelType w:val="multilevel"/>
    <w:tmpl w:val="0F549082"/>
    <w:lvl w:ilvl="0">
      <w:start w:val="1"/>
      <w:numFmt w:val="lowerLetter"/>
      <w:lvlText w:val="%1)"/>
      <w:lvlJc w:val="left"/>
      <w:pPr>
        <w:ind w:left="2345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3065" w:hanging="360"/>
      </w:pPr>
    </w:lvl>
    <w:lvl w:ilvl="2">
      <w:start w:val="1"/>
      <w:numFmt w:val="lowerRoman"/>
      <w:lvlText w:val="%3."/>
      <w:lvlJc w:val="right"/>
      <w:pPr>
        <w:ind w:left="3785" w:hanging="180"/>
      </w:pPr>
    </w:lvl>
    <w:lvl w:ilvl="3">
      <w:start w:val="1"/>
      <w:numFmt w:val="decimal"/>
      <w:lvlText w:val="%4."/>
      <w:lvlJc w:val="left"/>
      <w:pPr>
        <w:ind w:left="4505" w:hanging="360"/>
      </w:p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11">
    <w:nsid w:val="742B73E9"/>
    <w:multiLevelType w:val="hybridMultilevel"/>
    <w:tmpl w:val="567EB31A"/>
    <w:lvl w:ilvl="0" w:tplc="19C03D6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9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8">
    <w:abstractNumId w:val="1"/>
  </w:num>
  <w:num w:numId="19">
    <w:abstractNumId w:val="8"/>
  </w:num>
  <w:num w:numId="20">
    <w:abstractNumId w:val="1"/>
  </w:num>
  <w:num w:numId="21">
    <w:abstractNumId w:val="7"/>
  </w:num>
  <w:num w:numId="22">
    <w:abstractNumId w:val="5"/>
  </w:num>
  <w:num w:numId="23">
    <w:abstractNumId w:val="11"/>
  </w:num>
  <w:num w:numId="24">
    <w:abstractNumId w:val="1"/>
  </w:num>
  <w:num w:numId="25">
    <w:abstractNumId w:val="1"/>
  </w:num>
  <w:num w:numId="26">
    <w:abstractNumId w:val="1"/>
  </w:num>
  <w:num w:numId="27">
    <w:abstractNumId w:val="6"/>
  </w:num>
  <w:num w:numId="28">
    <w:abstractNumId w:val="1"/>
  </w:num>
  <w:num w:numId="29">
    <w:abstractNumId w:val="1"/>
  </w:num>
  <w:num w:numId="30">
    <w:abstractNumId w:val="1"/>
  </w:num>
  <w:num w:numId="31">
    <w:abstractNumId w:val="2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0"/>
  </w:num>
  <w:num w:numId="40">
    <w:abstractNumId w:val="1"/>
  </w:num>
  <w:num w:numId="41">
    <w:abstractNumId w:val="1"/>
  </w:num>
  <w:num w:numId="42">
    <w:abstractNumId w:val="1"/>
  </w:num>
  <w:num w:numId="4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EE3"/>
    <w:rsid w:val="00023ECF"/>
    <w:rsid w:val="00045DD6"/>
    <w:rsid w:val="00055F4D"/>
    <w:rsid w:val="00071B20"/>
    <w:rsid w:val="00074D51"/>
    <w:rsid w:val="000B6F39"/>
    <w:rsid w:val="000C5FE9"/>
    <w:rsid w:val="000C62EA"/>
    <w:rsid w:val="000E23AC"/>
    <w:rsid w:val="0010289F"/>
    <w:rsid w:val="00126AED"/>
    <w:rsid w:val="00140E41"/>
    <w:rsid w:val="00150B2B"/>
    <w:rsid w:val="001521EE"/>
    <w:rsid w:val="00162E88"/>
    <w:rsid w:val="001647E5"/>
    <w:rsid w:val="00166529"/>
    <w:rsid w:val="001678F2"/>
    <w:rsid w:val="001768FB"/>
    <w:rsid w:val="0018042B"/>
    <w:rsid w:val="001B3F53"/>
    <w:rsid w:val="001B64A0"/>
    <w:rsid w:val="001C6FA4"/>
    <w:rsid w:val="001D4324"/>
    <w:rsid w:val="001D4E99"/>
    <w:rsid w:val="001E0E29"/>
    <w:rsid w:val="00206EE8"/>
    <w:rsid w:val="002253E9"/>
    <w:rsid w:val="00232028"/>
    <w:rsid w:val="00240EE3"/>
    <w:rsid w:val="00245027"/>
    <w:rsid w:val="00253CAF"/>
    <w:rsid w:val="002907AA"/>
    <w:rsid w:val="002A6197"/>
    <w:rsid w:val="002C0566"/>
    <w:rsid w:val="002C3B0D"/>
    <w:rsid w:val="002E64E4"/>
    <w:rsid w:val="002E7757"/>
    <w:rsid w:val="00302B10"/>
    <w:rsid w:val="00304B16"/>
    <w:rsid w:val="003074AB"/>
    <w:rsid w:val="00343C4C"/>
    <w:rsid w:val="00363219"/>
    <w:rsid w:val="003637BB"/>
    <w:rsid w:val="00365EEC"/>
    <w:rsid w:val="00373188"/>
    <w:rsid w:val="003870E8"/>
    <w:rsid w:val="003E1A5F"/>
    <w:rsid w:val="003F244C"/>
    <w:rsid w:val="004014FD"/>
    <w:rsid w:val="00421842"/>
    <w:rsid w:val="004C68C8"/>
    <w:rsid w:val="004E7E93"/>
    <w:rsid w:val="004F22AF"/>
    <w:rsid w:val="004F77BE"/>
    <w:rsid w:val="00510E0F"/>
    <w:rsid w:val="00513A4C"/>
    <w:rsid w:val="00537524"/>
    <w:rsid w:val="00573295"/>
    <w:rsid w:val="005E6D0F"/>
    <w:rsid w:val="005F1AC2"/>
    <w:rsid w:val="005F2BBE"/>
    <w:rsid w:val="00622E26"/>
    <w:rsid w:val="00630E66"/>
    <w:rsid w:val="00641604"/>
    <w:rsid w:val="006467D3"/>
    <w:rsid w:val="00666325"/>
    <w:rsid w:val="00667F57"/>
    <w:rsid w:val="006A111E"/>
    <w:rsid w:val="006F0F49"/>
    <w:rsid w:val="00705A7A"/>
    <w:rsid w:val="00746BD8"/>
    <w:rsid w:val="007653E6"/>
    <w:rsid w:val="00777090"/>
    <w:rsid w:val="0078157B"/>
    <w:rsid w:val="0078417F"/>
    <w:rsid w:val="00790194"/>
    <w:rsid w:val="00792336"/>
    <w:rsid w:val="007E6C50"/>
    <w:rsid w:val="007E6CEE"/>
    <w:rsid w:val="008150E3"/>
    <w:rsid w:val="008315DA"/>
    <w:rsid w:val="00831E93"/>
    <w:rsid w:val="00832EB0"/>
    <w:rsid w:val="00833408"/>
    <w:rsid w:val="00845659"/>
    <w:rsid w:val="008560A5"/>
    <w:rsid w:val="00872549"/>
    <w:rsid w:val="008801CD"/>
    <w:rsid w:val="008859A8"/>
    <w:rsid w:val="008A2FCE"/>
    <w:rsid w:val="008C2DE6"/>
    <w:rsid w:val="0091347D"/>
    <w:rsid w:val="0091612C"/>
    <w:rsid w:val="00944CC5"/>
    <w:rsid w:val="00952F1D"/>
    <w:rsid w:val="009647CE"/>
    <w:rsid w:val="009A6540"/>
    <w:rsid w:val="009C416B"/>
    <w:rsid w:val="009C4ECA"/>
    <w:rsid w:val="009E429D"/>
    <w:rsid w:val="009E49C4"/>
    <w:rsid w:val="009F69AB"/>
    <w:rsid w:val="00A056A1"/>
    <w:rsid w:val="00A440AE"/>
    <w:rsid w:val="00A92196"/>
    <w:rsid w:val="00A9701C"/>
    <w:rsid w:val="00AA2A1D"/>
    <w:rsid w:val="00AD104B"/>
    <w:rsid w:val="00AD1C3B"/>
    <w:rsid w:val="00AE35A5"/>
    <w:rsid w:val="00AF148B"/>
    <w:rsid w:val="00AF4D0F"/>
    <w:rsid w:val="00B07CE8"/>
    <w:rsid w:val="00B60697"/>
    <w:rsid w:val="00B93A44"/>
    <w:rsid w:val="00B951E2"/>
    <w:rsid w:val="00BC607C"/>
    <w:rsid w:val="00BC6387"/>
    <w:rsid w:val="00BF16DB"/>
    <w:rsid w:val="00C21DC3"/>
    <w:rsid w:val="00C3005E"/>
    <w:rsid w:val="00C4092F"/>
    <w:rsid w:val="00C42706"/>
    <w:rsid w:val="00C6655F"/>
    <w:rsid w:val="00C76F27"/>
    <w:rsid w:val="00CA498F"/>
    <w:rsid w:val="00CD3F6E"/>
    <w:rsid w:val="00D27617"/>
    <w:rsid w:val="00D41AC8"/>
    <w:rsid w:val="00D77D9F"/>
    <w:rsid w:val="00D90DCD"/>
    <w:rsid w:val="00D97F69"/>
    <w:rsid w:val="00DE2812"/>
    <w:rsid w:val="00E32E70"/>
    <w:rsid w:val="00E33433"/>
    <w:rsid w:val="00E505B2"/>
    <w:rsid w:val="00E50952"/>
    <w:rsid w:val="00E62628"/>
    <w:rsid w:val="00E64762"/>
    <w:rsid w:val="00E80EA7"/>
    <w:rsid w:val="00E838C0"/>
    <w:rsid w:val="00EC155F"/>
    <w:rsid w:val="00EF0CBC"/>
    <w:rsid w:val="00EF4FDA"/>
    <w:rsid w:val="00EF5537"/>
    <w:rsid w:val="00F3426A"/>
    <w:rsid w:val="00FB7ADA"/>
    <w:rsid w:val="00FC2F12"/>
    <w:rsid w:val="00FE3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76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6F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CNCEIP</Company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Inovării</dc:title>
  <dc:creator>CNEE</dc:creator>
  <cp:lastModifiedBy>Admin</cp:lastModifiedBy>
  <cp:revision>2</cp:revision>
  <dcterms:created xsi:type="dcterms:W3CDTF">2012-03-15T12:18:00Z</dcterms:created>
  <dcterms:modified xsi:type="dcterms:W3CDTF">2012-03-15T12:18:00Z</dcterms:modified>
</cp:coreProperties>
</file>